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Depression Progress Note</w:t>
      </w:r>
    </w:p>
    <w:p>
      <w:r>
        <w:rPr>
          <w:i/>
          <w:iCs/>
          <w:color w:val="2563EB"/>
        </w:rPr>
        <w:t xml:space="preserve">clinicaldocslibrary.com</w:t>
      </w:r>
    </w:p>
    <w:p>
      <w:pPr>
        <w:spacing w:after="120"/>
      </w:pPr>
      <w:r>
        <w:rPr>
          <w:i/>
          <w:iCs/>
          <w:color w:val="6B7280"/>
          <w:sz w:val="18"/>
          <w:szCs w:val="18"/>
        </w:rPr>
        <w:t xml:space="preserve">Fillable template — replace all [bracketed] text with client-specific information and delete prompts you do not need. Documentation guidance and a worked example: clinicaldocslibrary.com/progress-notes/progress-notes-depression/</w:t>
      </w:r>
    </w:p>
    <w:p>
      <w:pPr>
        <w:spacing w:after="80"/>
      </w:pPr>
      <w:r>
        <w:rPr>
          <w:b/>
          <w:bCs/>
        </w:rPr>
        <w:t xml:space="preserve">Client / ID: </w:t>
      </w:r>
      <w:r>
        <w:rPr>
          <w:color w:val="9CA3AF"/>
        </w:rPr>
        <w:t xml:space="preserve">[ ____________________________________ ]</w:t>
      </w:r>
    </w:p>
    <w:p>
      <w:pPr>
        <w:spacing w:after="80"/>
      </w:pPr>
      <w:r>
        <w:rPr>
          <w:b/>
          <w:bCs/>
        </w:rPr>
        <w:t xml:space="preserve">Date of Service: </w:t>
      </w:r>
      <w:r>
        <w:rPr>
          <w:color w:val="9CA3AF"/>
        </w:rPr>
        <w:t xml:space="preserve">[ ____________________________________ ]</w:t>
      </w:r>
    </w:p>
    <w:p>
      <w:pPr>
        <w:spacing w:after="80"/>
      </w:pPr>
      <w:r>
        <w:rPr>
          <w:b/>
          <w:bCs/>
        </w:rPr>
        <w:t xml:space="preserve">Session Duration / CPT: </w:t>
      </w:r>
      <w:r>
        <w:rPr>
          <w:color w:val="9CA3AF"/>
        </w:rPr>
        <w:t xml:space="preserve">[ ____________________________________ ]</w:t>
      </w:r>
    </w:p>
    <w:p>
      <w:pPr>
        <w:spacing w:after="80"/>
      </w:pPr>
      <w:r>
        <w:rPr>
          <w:b/>
          <w:bCs/>
        </w:rPr>
        <w:t xml:space="preserve">Diagnosis (ICD-10): </w:t>
      </w:r>
      <w:r>
        <w:rPr>
          <w:color w:val="9CA3AF"/>
        </w:rPr>
        <w:t xml:space="preserve">[F32.x]</w:t>
      </w:r>
    </w:p>
    <w:p>
      <w:pPr>
        <w:spacing w:after="80"/>
      </w:pPr>
      <w:r>
        <w:rPr>
          <w:b/>
          <w:bCs/>
        </w:rPr>
        <w:t xml:space="preserve">Clinician: </w:t>
      </w:r>
      <w:r>
        <w:rPr>
          <w:color w:val="9CA3AF"/>
        </w:rPr>
        <w:t xml:space="preserve">[ ____________________________________ ]</w:t>
      </w:r>
    </w:p>
    <w:p>
      <w:pPr>
        <w:pStyle w:val="Heading2"/>
        <w:spacing w:before="200"/>
      </w:pPr>
      <w:r>
        <w:t xml:space="preserve">S — Subjective</w:t>
      </w:r>
    </w:p>
    <w:p>
      <w:pPr>
        <w:spacing w:before="60"/>
      </w:pPr>
      <w:r>
        <w:rPr>
          <w:b/>
          <w:bCs/>
        </w:rPr>
        <w:t xml:space="preserve">Client report</w:t>
      </w:r>
    </w:p>
    <w:p>
      <w:pPr>
        <w:spacing w:after="120"/>
      </w:pPr>
      <w:r>
        <w:rPr>
          <w:color w:val="9CA3AF"/>
        </w:rPr>
        <w:t xml:space="preserve">[Client's stated concerns and relevant events since last session, in their words]</w:t>
      </w:r>
    </w:p>
    <w:p>
      <w:pPr>
        <w:pStyle w:val="Heading2"/>
        <w:spacing w:before="200"/>
      </w:pPr>
      <w:r>
        <w:t xml:space="preserve">O — Objective</w:t>
      </w:r>
    </w:p>
    <w:p>
      <w:pPr>
        <w:spacing w:before="60"/>
      </w:pPr>
      <w:r>
        <w:rPr>
          <w:b/>
          <w:bCs/>
        </w:rPr>
        <w:t xml:space="preserve">Observations &amp; disorder-specific symptoms</w:t>
      </w:r>
    </w:p>
    <w:p>
      <w:pPr>
        <w:spacing w:after="120"/>
      </w:pPr>
      <w:r>
        <w:rPr>
          <w:color w:val="9CA3AF"/>
        </w:rPr>
        <w:t xml:space="preserve">[mood, anhedonia, sleep/appetite/energy, hopelessness/worthlessness, concentration; PHQ-9 if administered]</w:t>
      </w:r>
    </w:p>
    <w:p>
      <w:pPr>
        <w:pStyle w:val="Heading2"/>
        <w:spacing w:before="200"/>
      </w:pPr>
      <w:r>
        <w:t xml:space="preserve">A — Assessment</w:t>
      </w:r>
    </w:p>
    <w:p>
      <w:pPr>
        <w:spacing w:before="60"/>
      </w:pPr>
      <w:r>
        <w:rPr>
          <w:b/>
          <w:bCs/>
        </w:rPr>
        <w:t xml:space="preserve">Clinical assessment</w:t>
      </w:r>
    </w:p>
    <w:p>
      <w:pPr>
        <w:spacing w:after="120"/>
      </w:pPr>
      <w:r>
        <w:rPr>
          <w:color w:val="9CA3AF"/>
        </w:rPr>
        <w:t xml:space="preserve">[Progress toward goals; response to interventions; PHQ-9 trend; clinical impressions]</w:t>
      </w:r>
    </w:p>
    <w:p>
      <w:pPr>
        <w:spacing w:after="80"/>
      </w:pPr>
      <w:r>
        <w:rPr>
          <w:b/>
          <w:bCs/>
        </w:rPr>
        <w:t xml:space="preserve">Risk: </w:t>
      </w:r>
      <w:r>
        <w:rPr>
          <w:color w:val="9CA3AF"/>
        </w:rPr>
        <w:t xml:space="preserve">[SI/HI/self-harm status and action taken]</w:t>
      </w:r>
    </w:p>
    <w:p>
      <w:pPr>
        <w:pStyle w:val="Heading2"/>
        <w:spacing w:before="200"/>
      </w:pPr>
      <w:r>
        <w:t xml:space="preserve">P — Plan</w:t>
      </w:r>
    </w:p>
    <w:p>
      <w:pPr>
        <w:spacing w:before="60"/>
      </w:pPr>
      <w:r>
        <w:rPr>
          <w:b/>
          <w:bCs/>
        </w:rPr>
        <w:t xml:space="preserve">Plan</w:t>
      </w:r>
    </w:p>
    <w:p>
      <w:pPr>
        <w:spacing w:after="120"/>
      </w:pPr>
      <w:r>
        <w:rPr>
          <w:color w:val="9CA3AF"/>
        </w:rPr>
        <w:t xml:space="preserve">[Interventions used, homework, next-session focus, frequency, referrals, coordination of care]</w:t>
      </w:r>
    </w:p>
    <w:p>
      <w:pPr>
        <w:spacing w:after="80"/>
      </w:pPr>
      <w:r>
        <w:rPr>
          <w:b/>
          <w:bCs/>
        </w:rPr>
        <w:t xml:space="preserve">Next appointment: </w:t>
      </w:r>
      <w:r>
        <w:rPr>
          <w:color w:val="9CA3AF"/>
        </w:rPr>
        <w:t xml:space="preserve">[ ____________________________________ ]</w:t>
      </w:r>
    </w:p>
    <w:p>
      <w:pPr>
        <w:spacing w:after="80"/>
      </w:pPr>
      <w:r>
        <w:rPr>
          <w:b/>
          <w:bCs/>
        </w:rPr>
        <w:t xml:space="preserve">Signature / Credentials / Date: </w:t>
      </w:r>
      <w:r>
        <w:rPr>
          <w:color w:val="9CA3AF"/>
        </w:rPr>
        <w:t xml:space="preserve">[ ____________________________________ ]</w:t>
      </w:r>
    </w:p>
    <w:p>
      <w:pPr>
        <w:spacing w:after="120"/>
      </w:pPr>
      <w:r>
        <w:rPr>
          <w:i/>
          <w:iCs/>
          <w:color w:val="6B7280"/>
          <w:sz w:val="18"/>
          <w:szCs w:val="18"/>
        </w:rPr>
        <w:t xml:space="preserve">This template is a general documentation aid, not legal or clinical advice. Adapt to your setting, payer, and jurisdiction. Remove this line before clinical use.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Depression Progress Note</dc:title>
  <dc:creator>Clinical Documentation Library</dc:creator>
  <cp:lastModifiedBy>Un-named</cp:lastModifiedBy>
  <cp:revision>1</cp:revision>
  <dcterms:created xsi:type="dcterms:W3CDTF">2026-06-12T09:46:45.619Z</dcterms:created>
  <dcterms:modified xsi:type="dcterms:W3CDTF">2026-06-12T09:46:45.619Z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