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Psychological Evaluation Report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clinicaldocslibrary.com/assessment-reports/psychological-evaluation/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Date(s) of Evaluation: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Report: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Examiner / Credentials: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Reason for Referral</w:t>
      </w:r>
    </w:p>
    <w:p>
      <w:pPr>
        <w:spacing w:before="60"/>
      </w:pPr>
      <w:r>
        <w:rPr>
          <w:b/>
          <w:bCs/>
        </w:rPr>
        <w:t xml:space="preserve">Referral question</w:t>
      </w:r>
    </w:p>
    <w:p>
      <w:pPr>
        <w:spacing w:after="120"/>
      </w:pPr>
      <w:r>
        <w:rPr>
          <w:color w:val="9CA3AF"/>
        </w:rPr>
        <w:t xml:space="preserve">[Who referred and the specific question(s)]</w:t>
      </w:r>
    </w:p>
    <w:p>
      <w:pPr>
        <w:pStyle w:val="Heading2"/>
        <w:spacing w:before="200"/>
      </w:pPr>
      <w:r>
        <w:t xml:space="preserve">Background / History</w:t>
      </w:r>
    </w:p>
    <w:p>
      <w:pPr>
        <w:spacing w:before="60"/>
      </w:pPr>
      <w:r>
        <w:rPr>
          <w:b/>
          <w:bCs/>
        </w:rPr>
        <w:t xml:space="preserve">Relevant history</w:t>
      </w:r>
    </w:p>
    <w:p>
      <w:pPr>
        <w:spacing w:after="120"/>
      </w:pPr>
      <w:r>
        <w:rPr>
          <w:color w:val="9CA3AF"/>
        </w:rPr>
        <w:t xml:space="preserve">[Developmental, psychiatric, medical, educational, social, family]</w:t>
      </w:r>
    </w:p>
    <w:p>
      <w:pPr>
        <w:pStyle w:val="Heading2"/>
        <w:spacing w:before="200"/>
      </w:pPr>
      <w:r>
        <w:t xml:space="preserve">Procedures / Instruments Administered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[Test / measure 1]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[Test / measure 2]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[Clinical interview, records review, collateral]</w:t>
      </w:r>
    </w:p>
    <w:p>
      <w:pPr>
        <w:pStyle w:val="Heading2"/>
        <w:spacing w:before="200"/>
      </w:pPr>
      <w:r>
        <w:t xml:space="preserve">Behavioral Observations</w:t>
      </w:r>
    </w:p>
    <w:p>
      <w:pPr>
        <w:spacing w:before="60"/>
      </w:pPr>
      <w:r>
        <w:rPr>
          <w:b/>
          <w:bCs/>
        </w:rPr>
        <w:t xml:space="preserve">Observations</w:t>
      </w:r>
    </w:p>
    <w:p>
      <w:pPr>
        <w:spacing w:after="120"/>
      </w:pPr>
      <w:r>
        <w:rPr>
          <w:color w:val="9CA3AF"/>
        </w:rPr>
        <w:t xml:space="preserve">[Appearance, engagement, validity of presentation]</w:t>
      </w:r>
    </w:p>
    <w:p>
      <w:pPr>
        <w:pStyle w:val="Heading2"/>
        <w:spacing w:before="200"/>
      </w:pPr>
      <w:r>
        <w:t xml:space="preserve">Results &amp; Interpretation</w:t>
      </w:r>
    </w:p>
    <w:p>
      <w:pPr>
        <w:spacing w:before="60"/>
      </w:pPr>
      <w:r>
        <w:rPr>
          <w:b/>
          <w:bCs/>
        </w:rPr>
        <w:t xml:space="preserve">Findings</w:t>
      </w:r>
    </w:p>
    <w:p>
      <w:pPr>
        <w:spacing w:after="120"/>
      </w:pPr>
      <w:r>
        <w:rPr>
          <w:color w:val="9CA3AF"/>
        </w:rPr>
        <w:t xml:space="preserve">[Organize by domain; report scores with interpretation]</w:t>
      </w:r>
    </w:p>
    <w:p>
      <w:pPr>
        <w:pStyle w:val="Heading2"/>
        <w:spacing w:before="200"/>
      </w:pPr>
      <w:r>
        <w:t xml:space="preserve">Diagnostic Impressions</w:t>
      </w:r>
    </w:p>
    <w:p>
      <w:pPr>
        <w:spacing w:after="80"/>
      </w:pPr>
      <w:r>
        <w:rPr>
          <w:b/>
          <w:bCs/>
        </w:rPr>
        <w:t xml:space="preserve">Diagnosis (ICD-10 / DSM-5):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Summary &amp; Recommendations</w:t>
      </w:r>
    </w:p>
    <w:p>
      <w:pPr>
        <w:spacing w:before="60"/>
      </w:pPr>
      <w:r>
        <w:rPr>
          <w:b/>
          <w:bCs/>
        </w:rPr>
        <w:t xml:space="preserve">Recommendations</w:t>
      </w:r>
    </w:p>
    <w:p>
      <w:pPr>
        <w:spacing w:after="120"/>
      </w:pPr>
      <w:r>
        <w:rPr>
          <w:color w:val="9CA3AF"/>
        </w:rPr>
        <w:t xml:space="preserve">[Actionable, tied to the referral question]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Evaluation Report</dc:title>
  <dc:creator>Clinical Documentation Library</dc:creator>
  <cp:lastModifiedBy>Un-named</cp:lastModifiedBy>
  <cp:revision>1</cp:revision>
  <dcterms:created xsi:type="dcterms:W3CDTF">2026-06-12T09:46:45.138Z</dcterms:created>
  <dcterms:modified xsi:type="dcterms:W3CDTF">2026-06-12T09:46:45.138Z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