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Referral Letter for Therapy / Psychological Services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clinicaldocslibrary.com/clinical-letters/referral-letter/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The referral question is the most important element — the receiving provider should know exactly what to evaluate or treat. Include only history relevant to that question; send securely and follow up.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[Receiving provider name, credentials, practice,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[Referral for — patient name / date of birth]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spacing w:after="80"/>
      </w:pPr>
      <w:r>
        <w:rPr>
          <w:b/>
          <w:bCs/>
        </w:rPr>
        <w:t xml:space="preserve">Your role: </w:t>
      </w:r>
      <w:r>
        <w:rPr>
          <w:color w:val="9CA3AF"/>
        </w:rPr>
        <w:t xml:space="preserve">[Your relationship to the patient and duration of care]</w:t>
      </w:r>
    </w:p>
    <w:p>
      <w:pPr>
        <w:pStyle w:val="Heading2"/>
        <w:spacing w:before="200"/>
      </w:pPr>
      <w:r>
        <w:t xml:space="preserve">Reason for Referral</w:t>
      </w:r>
    </w:p>
    <w:p>
      <w:pPr>
        <w:spacing w:before="60"/>
      </w:pPr>
      <w:r>
        <w:rPr>
          <w:b/>
          <w:bCs/>
        </w:rPr>
        <w:t xml:space="preserve">Referral question</w:t>
      </w:r>
    </w:p>
    <w:p>
      <w:pPr>
        <w:spacing w:after="120"/>
      </w:pPr>
      <w:r>
        <w:rPr>
          <w:color w:val="9CA3AF"/>
        </w:rPr>
        <w:t xml:space="preserve">[The specific clinical question — e.g., differential diagnostic evaluation between ___ and ___, medication consultation, specialty treatment — and what response you need (impressions, recommendations, ongoing care)]</w:t>
      </w:r>
    </w:p>
    <w:p>
      <w:pPr>
        <w:pStyle w:val="Heading2"/>
        <w:spacing w:before="200"/>
      </w:pPr>
      <w:r>
        <w:t xml:space="preserve">Presenting Concerns</w:t>
      </w:r>
    </w:p>
    <w:p>
      <w:pPr>
        <w:spacing w:before="60"/>
      </w:pPr>
      <w:r>
        <w:rPr>
          <w:b/>
          <w:bCs/>
        </w:rPr>
        <w:t xml:space="preserve">Presenting concerns</w:t>
      </w:r>
    </w:p>
    <w:p>
      <w:pPr>
        <w:spacing w:after="120"/>
      </w:pPr>
      <w:r>
        <w:rPr>
          <w:color w:val="9CA3AF"/>
        </w:rPr>
        <w:t xml:space="preserve">[Symptoms, onset, duration, course, and precipitating changes that prompted the referral]</w:t>
      </w:r>
    </w:p>
    <w:p>
      <w:pPr>
        <w:pStyle w:val="Heading2"/>
        <w:spacing w:before="200"/>
      </w:pPr>
      <w:r>
        <w:t xml:space="preserve">Relevant History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[Relevant medical and psychiatric history, prior treatment and response, current medications, substance use — only what is relevant to the referral question]</w:t>
      </w:r>
    </w:p>
    <w:p>
      <w:pPr>
        <w:pStyle w:val="Heading2"/>
        <w:spacing w:before="200"/>
      </w:pPr>
      <w:r>
        <w:t xml:space="preserve">Screening / Assessment Results</w:t>
      </w:r>
    </w:p>
    <w:p>
      <w:pPr>
        <w:spacing w:before="60"/>
      </w:pPr>
      <w:r>
        <w:rPr>
          <w:b/>
          <w:bCs/>
        </w:rPr>
        <w:t xml:space="preserve">Results</w:t>
      </w:r>
    </w:p>
    <w:p>
      <w:pPr>
        <w:spacing w:after="120"/>
      </w:pPr>
      <w:r>
        <w:rPr>
          <w:color w:val="9CA3AF"/>
        </w:rPr>
        <w:t xml:space="preserve">[Instruments already administered with scores and dates — prevents duplicate assessment]</w:t>
      </w:r>
    </w:p>
    <w:p>
      <w:pPr>
        <w:pStyle w:val="Heading2"/>
        <w:spacing w:before="200"/>
      </w:pPr>
      <w:r>
        <w:t xml:space="preserve">Current Functional Impact</w:t>
      </w:r>
    </w:p>
    <w:p>
      <w:pPr>
        <w:spacing w:before="60"/>
      </w:pPr>
      <w:r>
        <w:rPr>
          <w:b/>
          <w:bCs/>
        </w:rPr>
        <w:t xml:space="preserve">Functional impact</w:t>
      </w:r>
    </w:p>
    <w:p>
      <w:pPr>
        <w:spacing w:after="120"/>
      </w:pPr>
      <w:r>
        <w:rPr>
          <w:color w:val="9CA3AF"/>
        </w:rPr>
        <w:t xml:space="preserve">[How the presentation affects work/school, relationships, and daily functioning; safety concerns stated clearly if present]</w:t>
      </w:r>
    </w:p>
    <w:p>
      <w:pPr>
        <w:pStyle w:val="Heading2"/>
        <w:spacing w:before="200"/>
      </w:pPr>
      <w:r>
        <w:t xml:space="preserve">What I Am Requesting</w:t>
      </w:r>
    </w:p>
    <w:p>
      <w:pPr>
        <w:spacing w:before="60"/>
      </w:pPr>
      <w:r>
        <w:rPr>
          <w:b/>
          <w:bCs/>
        </w:rPr>
        <w:t xml:space="preserve">Request</w:t>
      </w:r>
    </w:p>
    <w:p>
      <w:pPr>
        <w:spacing w:after="120"/>
      </w:pPr>
      <w:r>
        <w:rPr>
          <w:color w:val="9CA3AF"/>
        </w:rPr>
        <w:t xml:space="preserve">[The scope of evaluation or treatment requested and the deliverable — e.g., diagnostic impressions and treatment recommendations]</w:t>
      </w:r>
    </w:p>
    <w:p>
      <w:pPr>
        <w:spacing w:after="80"/>
      </w:pPr>
      <w:r>
        <w:rPr>
          <w:b/>
          <w:bCs/>
        </w:rPr>
        <w:t xml:space="preserve">Urgency: </w:t>
      </w:r>
      <w:r>
        <w:rPr>
          <w:color w:val="9CA3AF"/>
        </w:rPr>
        <w:t xml:space="preserve">[Routine / urgent / emergent, with any time-sensitive factors]</w:t>
      </w:r>
    </w:p>
    <w:p>
      <w:pPr>
        <w:spacing w:after="80"/>
      </w:pPr>
      <w:r>
        <w:rPr>
          <w:b/>
          <w:bCs/>
        </w:rPr>
        <w:t xml:space="preserve">Insurance: </w:t>
      </w:r>
      <w:r>
        <w:rPr>
          <w:color w:val="9CA3AF"/>
        </w:rPr>
        <w:t xml:space="preserve">[Carrier and member ID, if referral is insurance-dependent]</w:t>
      </w:r>
    </w:p>
    <w:p>
      <w:pPr>
        <w:spacing w:after="80"/>
      </w:pPr>
      <w:r>
        <w:rPr>
          <w:b/>
          <w:bCs/>
        </w:rPr>
        <w:t xml:space="preserve">Consent: </w:t>
      </w:r>
      <w:r>
        <w:rPr>
          <w:color w:val="9CA3AF"/>
        </w:rPr>
        <w:t xml:space="preserve">[Patient is aware of and consents to the referral; expected scheduling contact]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referral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Letter for Therapy / Psychological Services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