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Treatment Plan — Stress Management</w:t>
      </w:r>
    </w:p>
    <w:p>
      <w:r>
        <w:rPr>
          <w:i/>
          <w:iCs/>
          <w:color w:val="2563EB"/>
        </w:rPr>
        <w:t xml:space="preserve">clinicaldocslibrary.com</w:t>
      </w:r>
    </w:p>
    <w:p>
      <w:pPr>
        <w:spacing w:after="160"/>
      </w:pPr>
      <w:hyperlink w:history="1" r:id="rIdCdlLink1">
        <w:r>
          <w:rPr>
            <w:rStyle w:val="Hyperlink"/>
          </w:rPr>
          <w:t xml:space="preserve">Prefer to fill this in with AI assistance? Open this template pre-loaded in My Clinical Writer →</w:t>
        </w:r>
      </w:hyperlink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Fillable template — replace all [bracketed] text with client-specific information and delete prompts you do not need. Documentation guidance and a worked example: clinicaldocslibrary.com/treatment-plans/stress-management/</w:t>
      </w:r>
    </w:p>
    <w:p>
      <w:pPr>
        <w:spacing w:after="80"/>
      </w:pPr>
      <w:r>
        <w:rPr>
          <w:b/>
          <w:bCs/>
        </w:rPr>
        <w:t xml:space="preserve">Client / ID: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Date of Plan: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Target Review Date (≤90 days):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Diagnosis (ICD-10): </w:t>
      </w:r>
      <w:r>
        <w:rPr>
          <w:color w:val="9CA3AF"/>
        </w:rPr>
        <w:t xml:space="preserve">[Primary F-code when criteria met, e.g. F43.2x / F41.1; secondary Z-code optional: Z56.x for work stress, else Z73.3 (never both; both unacceptable as principal)]</w:t>
      </w:r>
    </w:p>
    <w:p>
      <w:pPr>
        <w:spacing w:after="80"/>
      </w:pPr>
      <w:r>
        <w:rPr>
          <w:b/>
          <w:bCs/>
        </w:rPr>
        <w:t xml:space="preserve">Baseline measure: </w:t>
      </w:r>
      <w:r>
        <w:rPr>
          <w:color w:val="9CA3AF"/>
        </w:rPr>
        <w:t xml:space="preserve">[PHQ-9 / GAD-7 + daily stress rating = ___]</w:t>
      </w:r>
    </w:p>
    <w:p>
      <w:pPr>
        <w:spacing w:before="60"/>
      </w:pPr>
      <w:r>
        <w:rPr>
          <w:b/>
          <w:bCs/>
        </w:rPr>
        <w:t xml:space="preserve">Presenting problem &amp; medical necessity</w:t>
      </w:r>
    </w:p>
    <w:p>
      <w:pPr>
        <w:spacing w:after="120"/>
      </w:pPr>
      <w:r>
        <w:rPr>
          <w:color w:val="9CA3AF"/>
        </w:rPr>
        <w:t xml:space="preserve">[Symptoms, severity, and functional impairment that establish the need for skilled treatment]</w:t>
      </w:r>
    </w:p>
    <w:p>
      <w:pPr>
        <w:pStyle w:val="Heading2"/>
        <w:spacing w:before="200"/>
      </w:pPr>
      <w:r>
        <w:t xml:space="preserve">Goal 1 — Reduce stress arousal &amp; restore sleep</w:t>
      </w:r>
    </w:p>
    <w:p>
      <w:pPr>
        <w:spacing w:before="60"/>
      </w:pPr>
      <w:r>
        <w:rPr>
          <w:b/>
          <w:bCs/>
        </w:rPr>
        <w:t xml:space="preserve">Goal statement</w:t>
      </w:r>
    </w:p>
    <w:p>
      <w:pPr>
        <w:spacing w:after="120"/>
      </w:pPr>
      <w:r>
        <w:rPr>
          <w:color w:val="9CA3AF"/>
        </w:rPr>
        <w:t xml:space="preserve">[Client will ... — written in plain language]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Objective 1.1 — [specific, measurable, time-bound; e.g., from ___ to ___ within ___ weeks]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Objective 1.2 — [ ... ]</w:t>
      </w:r>
    </w:p>
    <w:p>
      <w:pPr>
        <w:spacing w:before="60"/>
      </w:pPr>
      <w:r>
        <w:rPr>
          <w:b/>
          <w:bCs/>
        </w:rPr>
        <w:t xml:space="preserve">Interventions</w:t>
      </w:r>
    </w:p>
    <w:p>
      <w:pPr>
        <w:spacing w:after="120"/>
      </w:pPr>
      <w:r>
        <w:rPr>
          <w:color w:val="9CA3AF"/>
        </w:rPr>
        <w:t xml:space="preserve">[Evidence-based interventions tied to this goal]</w:t>
      </w:r>
    </w:p>
    <w:p>
      <w:pPr>
        <w:pStyle w:val="Heading2"/>
        <w:spacing w:before="200"/>
      </w:pPr>
      <w:r>
        <w:t xml:space="preserve">Goal 2 — Problem-solving &amp; boundary skills</w:t>
      </w:r>
    </w:p>
    <w:p>
      <w:pPr>
        <w:spacing w:before="60"/>
      </w:pPr>
      <w:r>
        <w:rPr>
          <w:b/>
          <w:bCs/>
        </w:rPr>
        <w:t xml:space="preserve">Goal statement</w:t>
      </w:r>
    </w:p>
    <w:p>
      <w:pPr>
        <w:spacing w:after="120"/>
      </w:pPr>
      <w:r>
        <w:rPr>
          <w:color w:val="9CA3AF"/>
        </w:rPr>
        <w:t xml:space="preserve">[Client will ... — written in plain language]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Objective 2.1 — [specific, measurable, time-bound; e.g., from ___ to ___ within ___ weeks]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Objective 2.2 — [ ... ]</w:t>
      </w:r>
    </w:p>
    <w:p>
      <w:pPr>
        <w:spacing w:before="60"/>
      </w:pPr>
      <w:r>
        <w:rPr>
          <w:b/>
          <w:bCs/>
        </w:rPr>
        <w:t xml:space="preserve">Interventions</w:t>
      </w:r>
    </w:p>
    <w:p>
      <w:pPr>
        <w:spacing w:after="120"/>
      </w:pPr>
      <w:r>
        <w:rPr>
          <w:color w:val="9CA3AF"/>
        </w:rPr>
        <w:t xml:space="preserve">[Evidence-based interventions tied to this goal]</w:t>
      </w:r>
    </w:p>
    <w:p>
      <w:pPr>
        <w:pStyle w:val="Heading2"/>
        <w:spacing w:before="200"/>
      </w:pPr>
      <w:r>
        <w:t xml:space="preserve">Goal 3 — Restore recovery activities &amp; functioning</w:t>
      </w:r>
    </w:p>
    <w:p>
      <w:pPr>
        <w:spacing w:before="60"/>
      </w:pPr>
      <w:r>
        <w:rPr>
          <w:b/>
          <w:bCs/>
        </w:rPr>
        <w:t xml:space="preserve">Goal statement</w:t>
      </w:r>
    </w:p>
    <w:p>
      <w:pPr>
        <w:spacing w:after="120"/>
      </w:pPr>
      <w:r>
        <w:rPr>
          <w:color w:val="9CA3AF"/>
        </w:rPr>
        <w:t xml:space="preserve">[Client will ... — written in plain language]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Objective 3.1 — [specific, measurable, time-bound; e.g., from ___ to ___ within ___ weeks]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Objective 3.2 — [ ... ]</w:t>
      </w:r>
    </w:p>
    <w:p>
      <w:pPr>
        <w:spacing w:before="60"/>
      </w:pPr>
      <w:r>
        <w:rPr>
          <w:b/>
          <w:bCs/>
        </w:rPr>
        <w:t xml:space="preserve">Interventions</w:t>
      </w:r>
    </w:p>
    <w:p>
      <w:pPr>
        <w:spacing w:after="120"/>
      </w:pPr>
      <w:r>
        <w:rPr>
          <w:color w:val="9CA3AF"/>
        </w:rPr>
        <w:t xml:space="preserve">[Evidence-based interventions tied to this goal]</w:t>
      </w:r>
    </w:p>
    <w:p>
      <w:pPr>
        <w:spacing w:after="80"/>
      </w:pPr>
      <w:r>
        <w:rPr>
          <w:b/>
          <w:bCs/>
        </w:rPr>
        <w:t xml:space="preserve">Modality / Session frequency: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Client participated in planning (Y/N):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Signature / Credentials / Date: </w:t>
      </w:r>
      <w:r>
        <w:rPr>
          <w:color w:val="9CA3AF"/>
        </w:rPr>
        <w:t xml:space="preserve">[ ____________________________________ ]</w:t>
      </w:r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This template is a general documentation aid, not legal or clinical advice. Adapt to your setting, payer, and jurisdiction. Remove this line before clinical use.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lLink1" Type="http://schemas.openxmlformats.org/officeDocument/2006/relationships/hyperlink" Target="https://myclinicalwriter.ai/app/smart_text?utm_content=docx&amp;libTemplate=stress-management-treatment-plan&amp;utm_source=clinicaldocslibrary&amp;utm_medium=referral&amp;utm_campaign=try_templat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 Plan — Stress Management</dc:title>
  <dc:creator>Clinical Documentation Library</dc:creator>
  <cp:lastModifiedBy>Un-named</cp:lastModifiedBy>
  <cp:revision>1</cp:revision>
  <dcterms:created xsi:type="dcterms:W3CDTF">2026-08-14T12:00:00.000Z</dcterms:created>
  <dcterms:modified xsi:type="dcterms:W3CDTF">2026-08-14T12:00:00.000Z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